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79A" w:rsidRDefault="00B9379A" w:rsidP="00945CFE">
      <w:pPr>
        <w:spacing w:line="480" w:lineRule="auto"/>
        <w:rPr>
          <w:rFonts w:ascii="Times New Roman" w:hAnsi="Times New Roman" w:cs="Times New Roman"/>
          <w:b/>
          <w:sz w:val="24"/>
          <w:szCs w:val="24"/>
        </w:rPr>
      </w:pPr>
    </w:p>
    <w:p w:rsidR="00B9379A" w:rsidRDefault="00B9379A" w:rsidP="00B9379A">
      <w:pPr>
        <w:spacing w:line="480" w:lineRule="auto"/>
        <w:jc w:val="center"/>
        <w:rPr>
          <w:rFonts w:ascii="Times New Roman" w:hAnsi="Times New Roman" w:cs="Times New Roman"/>
          <w:sz w:val="24"/>
          <w:szCs w:val="24"/>
        </w:rPr>
      </w:pPr>
    </w:p>
    <w:p w:rsidR="00B9379A" w:rsidRDefault="00B9379A" w:rsidP="00B9379A">
      <w:pPr>
        <w:spacing w:line="480" w:lineRule="auto"/>
        <w:jc w:val="center"/>
        <w:rPr>
          <w:rFonts w:ascii="Times New Roman" w:hAnsi="Times New Roman" w:cs="Times New Roman"/>
          <w:sz w:val="24"/>
          <w:szCs w:val="24"/>
        </w:rPr>
      </w:pPr>
    </w:p>
    <w:p w:rsidR="00B9379A" w:rsidRDefault="00B9379A" w:rsidP="00B9379A">
      <w:pPr>
        <w:spacing w:line="480" w:lineRule="auto"/>
        <w:jc w:val="center"/>
        <w:rPr>
          <w:rFonts w:ascii="Times New Roman" w:hAnsi="Times New Roman" w:cs="Times New Roman"/>
          <w:sz w:val="24"/>
          <w:szCs w:val="24"/>
        </w:rPr>
      </w:pPr>
    </w:p>
    <w:p w:rsidR="00B9379A" w:rsidRDefault="00B9379A" w:rsidP="00B9379A">
      <w:pPr>
        <w:spacing w:line="480" w:lineRule="auto"/>
        <w:jc w:val="center"/>
        <w:rPr>
          <w:rFonts w:ascii="Times New Roman" w:hAnsi="Times New Roman" w:cs="Times New Roman"/>
          <w:sz w:val="24"/>
          <w:szCs w:val="24"/>
        </w:rPr>
      </w:pPr>
    </w:p>
    <w:p w:rsidR="00B9379A" w:rsidRDefault="00B9379A" w:rsidP="00B9379A">
      <w:pPr>
        <w:spacing w:line="480" w:lineRule="auto"/>
        <w:jc w:val="center"/>
        <w:rPr>
          <w:rFonts w:ascii="Times New Roman" w:hAnsi="Times New Roman" w:cs="Times New Roman"/>
          <w:sz w:val="24"/>
          <w:szCs w:val="24"/>
        </w:rPr>
      </w:pPr>
    </w:p>
    <w:p w:rsidR="00B9379A" w:rsidRPr="00B9379A" w:rsidRDefault="00B9379A" w:rsidP="00B9379A">
      <w:pPr>
        <w:spacing w:line="480" w:lineRule="auto"/>
        <w:jc w:val="center"/>
        <w:rPr>
          <w:rFonts w:ascii="Times New Roman" w:hAnsi="Times New Roman" w:cs="Times New Roman"/>
          <w:sz w:val="24"/>
          <w:szCs w:val="24"/>
        </w:rPr>
      </w:pPr>
      <w:r w:rsidRPr="00B9379A">
        <w:rPr>
          <w:rFonts w:ascii="Times New Roman" w:hAnsi="Times New Roman" w:cs="Times New Roman"/>
          <w:sz w:val="24"/>
          <w:szCs w:val="24"/>
        </w:rPr>
        <w:t>HUAWEI TECHNOLOGIES.</w:t>
      </w:r>
    </w:p>
    <w:p w:rsidR="00B9379A" w:rsidRPr="00B9379A" w:rsidRDefault="00B9379A" w:rsidP="00B9379A">
      <w:pPr>
        <w:spacing w:line="480" w:lineRule="auto"/>
        <w:jc w:val="center"/>
        <w:rPr>
          <w:rFonts w:ascii="Times New Roman" w:hAnsi="Times New Roman" w:cs="Times New Roman"/>
          <w:sz w:val="24"/>
          <w:szCs w:val="24"/>
        </w:rPr>
      </w:pPr>
      <w:r w:rsidRPr="00B9379A">
        <w:rPr>
          <w:rFonts w:ascii="Times New Roman" w:hAnsi="Times New Roman" w:cs="Times New Roman"/>
          <w:sz w:val="24"/>
          <w:szCs w:val="24"/>
        </w:rPr>
        <w:t>Institutional affiliation.</w:t>
      </w:r>
    </w:p>
    <w:p w:rsidR="00B9379A" w:rsidRPr="00B9379A" w:rsidRDefault="00B9379A" w:rsidP="00B9379A">
      <w:pPr>
        <w:spacing w:line="480" w:lineRule="auto"/>
        <w:jc w:val="center"/>
        <w:rPr>
          <w:rFonts w:ascii="Times New Roman" w:hAnsi="Times New Roman" w:cs="Times New Roman"/>
          <w:sz w:val="24"/>
          <w:szCs w:val="24"/>
        </w:rPr>
      </w:pPr>
      <w:r w:rsidRPr="00B9379A">
        <w:rPr>
          <w:rFonts w:ascii="Times New Roman" w:hAnsi="Times New Roman" w:cs="Times New Roman"/>
          <w:sz w:val="24"/>
          <w:szCs w:val="24"/>
        </w:rPr>
        <w:t>Student name.</w:t>
      </w:r>
    </w:p>
    <w:p w:rsidR="00B9379A" w:rsidRPr="00B9379A" w:rsidRDefault="00B9379A" w:rsidP="00B9379A">
      <w:pPr>
        <w:spacing w:line="480" w:lineRule="auto"/>
        <w:jc w:val="center"/>
        <w:rPr>
          <w:rFonts w:ascii="Times New Roman" w:hAnsi="Times New Roman" w:cs="Times New Roman"/>
          <w:sz w:val="24"/>
          <w:szCs w:val="24"/>
        </w:rPr>
      </w:pPr>
      <w:r w:rsidRPr="00B9379A">
        <w:rPr>
          <w:rFonts w:ascii="Times New Roman" w:hAnsi="Times New Roman" w:cs="Times New Roman"/>
          <w:sz w:val="24"/>
          <w:szCs w:val="24"/>
        </w:rPr>
        <w:t>Date.</w:t>
      </w:r>
    </w:p>
    <w:p w:rsidR="00B9379A" w:rsidRPr="00B9379A" w:rsidRDefault="00B9379A" w:rsidP="00B9379A">
      <w:pPr>
        <w:spacing w:line="480" w:lineRule="auto"/>
        <w:jc w:val="center"/>
        <w:rPr>
          <w:rFonts w:ascii="Times New Roman" w:hAnsi="Times New Roman" w:cs="Times New Roman"/>
          <w:sz w:val="24"/>
          <w:szCs w:val="24"/>
        </w:rPr>
      </w:pPr>
    </w:p>
    <w:p w:rsidR="00B9379A" w:rsidRDefault="00B9379A" w:rsidP="00945CFE">
      <w:pPr>
        <w:spacing w:line="480" w:lineRule="auto"/>
        <w:rPr>
          <w:rFonts w:ascii="Times New Roman" w:hAnsi="Times New Roman" w:cs="Times New Roman"/>
          <w:b/>
          <w:sz w:val="24"/>
          <w:szCs w:val="24"/>
        </w:rPr>
      </w:pPr>
    </w:p>
    <w:p w:rsidR="00B9379A" w:rsidRDefault="00B9379A" w:rsidP="00945CFE">
      <w:pPr>
        <w:spacing w:line="480" w:lineRule="auto"/>
        <w:rPr>
          <w:rFonts w:ascii="Times New Roman" w:hAnsi="Times New Roman" w:cs="Times New Roman"/>
          <w:b/>
          <w:sz w:val="24"/>
          <w:szCs w:val="24"/>
        </w:rPr>
      </w:pPr>
    </w:p>
    <w:p w:rsidR="00B9379A" w:rsidRDefault="00B9379A" w:rsidP="00945CFE">
      <w:pPr>
        <w:spacing w:line="480" w:lineRule="auto"/>
        <w:rPr>
          <w:rFonts w:ascii="Times New Roman" w:hAnsi="Times New Roman" w:cs="Times New Roman"/>
          <w:b/>
          <w:sz w:val="24"/>
          <w:szCs w:val="24"/>
        </w:rPr>
      </w:pPr>
    </w:p>
    <w:p w:rsidR="00B9379A" w:rsidRDefault="00B9379A" w:rsidP="00945CFE">
      <w:pPr>
        <w:spacing w:line="480" w:lineRule="auto"/>
        <w:rPr>
          <w:rFonts w:ascii="Times New Roman" w:hAnsi="Times New Roman" w:cs="Times New Roman"/>
          <w:b/>
          <w:sz w:val="24"/>
          <w:szCs w:val="24"/>
        </w:rPr>
      </w:pPr>
    </w:p>
    <w:p w:rsidR="00B9379A" w:rsidRDefault="00B9379A" w:rsidP="00945CFE">
      <w:pPr>
        <w:spacing w:line="480" w:lineRule="auto"/>
        <w:rPr>
          <w:rFonts w:ascii="Times New Roman" w:hAnsi="Times New Roman" w:cs="Times New Roman"/>
          <w:b/>
          <w:sz w:val="24"/>
          <w:szCs w:val="24"/>
        </w:rPr>
      </w:pPr>
    </w:p>
    <w:p w:rsidR="00B9379A" w:rsidRDefault="00B9379A" w:rsidP="00945CFE">
      <w:pPr>
        <w:spacing w:line="480" w:lineRule="auto"/>
        <w:rPr>
          <w:rFonts w:ascii="Times New Roman" w:hAnsi="Times New Roman" w:cs="Times New Roman"/>
          <w:b/>
          <w:sz w:val="24"/>
          <w:szCs w:val="24"/>
        </w:rPr>
      </w:pPr>
    </w:p>
    <w:p w:rsidR="00B9379A" w:rsidRDefault="00B9379A" w:rsidP="00945CFE">
      <w:pPr>
        <w:spacing w:line="480" w:lineRule="auto"/>
        <w:rPr>
          <w:rFonts w:ascii="Times New Roman" w:hAnsi="Times New Roman" w:cs="Times New Roman"/>
          <w:b/>
          <w:sz w:val="24"/>
          <w:szCs w:val="24"/>
        </w:rPr>
      </w:pPr>
    </w:p>
    <w:p w:rsidR="00C404D3" w:rsidRPr="00945CFE" w:rsidRDefault="00387001" w:rsidP="00945CFE">
      <w:pPr>
        <w:spacing w:line="480" w:lineRule="auto"/>
        <w:rPr>
          <w:rFonts w:ascii="Times New Roman" w:hAnsi="Times New Roman" w:cs="Times New Roman"/>
          <w:b/>
          <w:sz w:val="24"/>
          <w:szCs w:val="24"/>
        </w:rPr>
      </w:pPr>
      <w:bookmarkStart w:id="0" w:name="_GoBack"/>
      <w:bookmarkEnd w:id="0"/>
      <w:r w:rsidRPr="00945CFE">
        <w:rPr>
          <w:rFonts w:ascii="Times New Roman" w:hAnsi="Times New Roman" w:cs="Times New Roman"/>
          <w:b/>
          <w:sz w:val="24"/>
          <w:szCs w:val="24"/>
        </w:rPr>
        <w:lastRenderedPageBreak/>
        <w:t>US blacklists China’s Huawei and bars US companies from using foreign telecoms posing security risk</w:t>
      </w:r>
    </w:p>
    <w:p w:rsidR="007A6CD5" w:rsidRPr="00945CFE" w:rsidRDefault="00A2103F" w:rsidP="00945CFE">
      <w:pPr>
        <w:spacing w:line="240" w:lineRule="auto"/>
        <w:rPr>
          <w:rFonts w:ascii="Times New Roman" w:hAnsi="Times New Roman" w:cs="Times New Roman"/>
          <w:sz w:val="24"/>
          <w:szCs w:val="24"/>
        </w:rPr>
      </w:pPr>
      <w:hyperlink r:id="rId6" w:history="1">
        <w:r w:rsidR="00387001" w:rsidRPr="00945CFE">
          <w:rPr>
            <w:rStyle w:val="Hyperlink"/>
            <w:rFonts w:ascii="Times New Roman" w:hAnsi="Times New Roman" w:cs="Times New Roman"/>
            <w:sz w:val="24"/>
            <w:szCs w:val="24"/>
          </w:rPr>
          <w:t>https://www.straitstimes.com/world/united-states/trump-bars-us-companies-from-using-foreign-telecoms-posing-security-risk</w:t>
        </w:r>
      </w:hyperlink>
    </w:p>
    <w:p w:rsidR="00C14C83" w:rsidRPr="00945CFE" w:rsidRDefault="00A2103F" w:rsidP="00945CFE">
      <w:pPr>
        <w:spacing w:line="240" w:lineRule="auto"/>
        <w:rPr>
          <w:rFonts w:ascii="Times New Roman" w:hAnsi="Times New Roman" w:cs="Times New Roman"/>
          <w:sz w:val="24"/>
          <w:szCs w:val="24"/>
        </w:rPr>
      </w:pPr>
      <w:hyperlink r:id="rId7" w:history="1">
        <w:r w:rsidR="00387001" w:rsidRPr="00945CFE">
          <w:rPr>
            <w:rStyle w:val="Hyperlink"/>
            <w:rFonts w:ascii="Times New Roman" w:hAnsi="Times New Roman" w:cs="Times New Roman"/>
            <w:sz w:val="24"/>
            <w:szCs w:val="24"/>
          </w:rPr>
          <w:t>https://www.reuters.com/article/us-usa-huawei-tech-commerce/chinas-huawei-restricted-from-using-u-s-suppliers-idUSKCN1SM2MG</w:t>
        </w:r>
      </w:hyperlink>
    </w:p>
    <w:p w:rsidR="007A6CD5" w:rsidRPr="00945CFE" w:rsidRDefault="00387001" w:rsidP="00945CFE">
      <w:pPr>
        <w:spacing w:line="480" w:lineRule="auto"/>
        <w:ind w:firstLine="720"/>
        <w:rPr>
          <w:rFonts w:ascii="Times New Roman" w:hAnsi="Times New Roman" w:cs="Times New Roman"/>
          <w:sz w:val="24"/>
          <w:szCs w:val="24"/>
        </w:rPr>
      </w:pPr>
      <w:r w:rsidRPr="00945CFE">
        <w:rPr>
          <w:rFonts w:ascii="Times New Roman" w:hAnsi="Times New Roman" w:cs="Times New Roman"/>
          <w:sz w:val="24"/>
          <w:szCs w:val="24"/>
        </w:rPr>
        <w:t>On May 15, 2019, the Trump administration hit the Chinese telecoms giant Huawei with severe sanctions. The Commerce Department said that it was adding Huawei Technologies to its "Entity List." This move bans the company from acquiring components and technology from US firms without government approval. The move was meant to prevent American technology fro</w:t>
      </w:r>
      <w:r w:rsidR="00333565" w:rsidRPr="00945CFE">
        <w:rPr>
          <w:rFonts w:ascii="Times New Roman" w:hAnsi="Times New Roman" w:cs="Times New Roman"/>
          <w:sz w:val="24"/>
          <w:szCs w:val="24"/>
        </w:rPr>
        <w:t>m</w:t>
      </w:r>
      <w:r w:rsidRPr="00945CFE">
        <w:rPr>
          <w:rFonts w:ascii="Times New Roman" w:hAnsi="Times New Roman" w:cs="Times New Roman"/>
          <w:sz w:val="24"/>
          <w:szCs w:val="24"/>
        </w:rPr>
        <w:t xml:space="preserve"> being used by forei</w:t>
      </w:r>
      <w:r w:rsidR="0005254F" w:rsidRPr="00945CFE">
        <w:rPr>
          <w:rFonts w:ascii="Times New Roman" w:hAnsi="Times New Roman" w:cs="Times New Roman"/>
          <w:sz w:val="24"/>
          <w:szCs w:val="24"/>
        </w:rPr>
        <w:t xml:space="preserve">gn entities in ways that posed </w:t>
      </w:r>
      <w:r w:rsidRPr="00945CFE">
        <w:rPr>
          <w:rFonts w:ascii="Times New Roman" w:hAnsi="Times New Roman" w:cs="Times New Roman"/>
          <w:sz w:val="24"/>
          <w:szCs w:val="24"/>
        </w:rPr>
        <w:t>a threat to the national security of the US</w:t>
      </w:r>
      <w:r w:rsidR="0005688B">
        <w:rPr>
          <w:rFonts w:ascii="Times New Roman" w:hAnsi="Times New Roman" w:cs="Times New Roman"/>
          <w:sz w:val="24"/>
          <w:szCs w:val="24"/>
        </w:rPr>
        <w:t xml:space="preserve"> (</w:t>
      </w:r>
      <w:proofErr w:type="spellStart"/>
      <w:r w:rsidR="0005688B">
        <w:rPr>
          <w:rFonts w:ascii="Times New Roman" w:hAnsi="Times New Roman" w:cs="Times New Roman"/>
          <w:sz w:val="24"/>
          <w:szCs w:val="24"/>
        </w:rPr>
        <w:t>Babones</w:t>
      </w:r>
      <w:proofErr w:type="spellEnd"/>
      <w:r w:rsidR="0005688B">
        <w:rPr>
          <w:rFonts w:ascii="Times New Roman" w:hAnsi="Times New Roman" w:cs="Times New Roman"/>
          <w:sz w:val="24"/>
          <w:szCs w:val="24"/>
        </w:rPr>
        <w:t>, 2018)</w:t>
      </w:r>
      <w:r w:rsidRPr="00945CFE">
        <w:rPr>
          <w:rFonts w:ascii="Times New Roman" w:hAnsi="Times New Roman" w:cs="Times New Roman"/>
          <w:sz w:val="24"/>
          <w:szCs w:val="24"/>
        </w:rPr>
        <w:t>. The United States has previously labeled Huawei as a threat and actively lobbied allies not to use Huawei network equipment in next-generation 5G networks</w:t>
      </w:r>
      <w:r w:rsidR="0005688B" w:rsidRPr="0005688B">
        <w:t xml:space="preserve"> </w:t>
      </w:r>
      <w:r w:rsidR="0005688B">
        <w:t>(</w:t>
      </w:r>
      <w:proofErr w:type="spellStart"/>
      <w:r w:rsidR="0005688B" w:rsidRPr="0005688B">
        <w:rPr>
          <w:rFonts w:ascii="Times New Roman" w:hAnsi="Times New Roman" w:cs="Times New Roman"/>
          <w:sz w:val="24"/>
          <w:szCs w:val="24"/>
        </w:rPr>
        <w:t>Kaska</w:t>
      </w:r>
      <w:proofErr w:type="spellEnd"/>
      <w:r w:rsidR="0005688B" w:rsidRPr="0005688B">
        <w:rPr>
          <w:rFonts w:ascii="Times New Roman" w:hAnsi="Times New Roman" w:cs="Times New Roman"/>
          <w:sz w:val="24"/>
          <w:szCs w:val="24"/>
        </w:rPr>
        <w:t xml:space="preserve"> et al. 2019).</w:t>
      </w:r>
      <w:r w:rsidRPr="00945CFE">
        <w:rPr>
          <w:rFonts w:ascii="Times New Roman" w:hAnsi="Times New Roman" w:cs="Times New Roman"/>
          <w:sz w:val="24"/>
          <w:szCs w:val="24"/>
        </w:rPr>
        <w:t xml:space="preserve"> The </w:t>
      </w:r>
      <w:r w:rsidR="0005254F" w:rsidRPr="00945CFE">
        <w:rPr>
          <w:rFonts w:ascii="Times New Roman" w:hAnsi="Times New Roman" w:cs="Times New Roman"/>
          <w:sz w:val="24"/>
          <w:szCs w:val="24"/>
        </w:rPr>
        <w:t xml:space="preserve">US believes that Huawei smartphones and network equipment could be used by China to spy on Americans. US said that Huawei had been involved in activities that violated the national security of the US. The order cited a criminal case pending against the company in federal court in New York over allegations that Huawei violated </w:t>
      </w:r>
      <w:r w:rsidRPr="00945CFE">
        <w:rPr>
          <w:rFonts w:ascii="Times New Roman" w:hAnsi="Times New Roman" w:cs="Times New Roman"/>
          <w:sz w:val="24"/>
          <w:szCs w:val="24"/>
        </w:rPr>
        <w:t xml:space="preserve">US sanctions against Iran, but Huawei has pleaded not guilty to the charges. China has since said it opposed other countries </w:t>
      </w:r>
      <w:r w:rsidR="00151A4A" w:rsidRPr="00945CFE">
        <w:rPr>
          <w:rFonts w:ascii="Times New Roman" w:hAnsi="Times New Roman" w:cs="Times New Roman"/>
          <w:sz w:val="24"/>
          <w:szCs w:val="24"/>
        </w:rPr>
        <w:t>imposing unilateral sanctions on Chinese entities. Huawei termed the move as unreasonable restrictions. Huawei also claimed that such limits would raise other serious legal issues and that it infringed Huawei's rights. This is not the first time the US and China have been on crossroads. In August 2018, US President Trump signed a bill that barred the US government using equipment from Huawei and ZTE</w:t>
      </w:r>
      <w:r w:rsidR="0005688B">
        <w:rPr>
          <w:rFonts w:ascii="Times New Roman" w:hAnsi="Times New Roman" w:cs="Times New Roman"/>
          <w:sz w:val="24"/>
          <w:szCs w:val="24"/>
        </w:rPr>
        <w:t xml:space="preserve"> Corp, another Chinese provider (</w:t>
      </w:r>
      <w:r w:rsidR="0005688B" w:rsidRPr="0005688B">
        <w:rPr>
          <w:rFonts w:ascii="Times New Roman" w:hAnsi="Times New Roman" w:cs="Times New Roman"/>
          <w:sz w:val="24"/>
          <w:szCs w:val="24"/>
        </w:rPr>
        <w:t xml:space="preserve">Zhang, 2019). </w:t>
      </w:r>
      <w:r w:rsidR="00151A4A" w:rsidRPr="00945CFE">
        <w:rPr>
          <w:rFonts w:ascii="Times New Roman" w:hAnsi="Times New Roman" w:cs="Times New Roman"/>
          <w:sz w:val="24"/>
          <w:szCs w:val="24"/>
        </w:rPr>
        <w:t xml:space="preserve"> Additionally, in January 2019, the US charged two Huawei units in Washington claiming that they had conspired to steal T-Mobile US </w:t>
      </w:r>
      <w:proofErr w:type="spellStart"/>
      <w:r w:rsidR="00151A4A" w:rsidRPr="00945CFE">
        <w:rPr>
          <w:rFonts w:ascii="Times New Roman" w:hAnsi="Times New Roman" w:cs="Times New Roman"/>
          <w:sz w:val="24"/>
          <w:szCs w:val="24"/>
        </w:rPr>
        <w:t>Inc</w:t>
      </w:r>
      <w:proofErr w:type="spellEnd"/>
      <w:r w:rsidR="00151A4A" w:rsidRPr="00945CFE">
        <w:rPr>
          <w:rFonts w:ascii="Times New Roman" w:hAnsi="Times New Roman" w:cs="Times New Roman"/>
          <w:sz w:val="24"/>
          <w:szCs w:val="24"/>
        </w:rPr>
        <w:t xml:space="preserve"> trade </w:t>
      </w:r>
      <w:r w:rsidRPr="00945CFE">
        <w:rPr>
          <w:rFonts w:ascii="Times New Roman" w:hAnsi="Times New Roman" w:cs="Times New Roman"/>
          <w:sz w:val="24"/>
          <w:szCs w:val="24"/>
        </w:rPr>
        <w:t>secrets.</w:t>
      </w:r>
    </w:p>
    <w:p w:rsidR="00C14C83" w:rsidRPr="00945CFE" w:rsidRDefault="00387001"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lastRenderedPageBreak/>
        <w:t xml:space="preserve">The relevance </w:t>
      </w:r>
      <w:r w:rsidR="00945CFE" w:rsidRPr="00945CFE">
        <w:rPr>
          <w:rFonts w:ascii="Times New Roman" w:hAnsi="Times New Roman" w:cs="Times New Roman"/>
          <w:b/>
          <w:sz w:val="24"/>
          <w:szCs w:val="24"/>
        </w:rPr>
        <w:t xml:space="preserve">of this article to the chapters </w:t>
      </w:r>
    </w:p>
    <w:p w:rsidR="00C14C83" w:rsidRPr="00945CFE" w:rsidRDefault="00387001"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Chapter 5</w:t>
      </w:r>
      <w:r w:rsidR="00945CFE" w:rsidRPr="00945CFE">
        <w:rPr>
          <w:rFonts w:ascii="Times New Roman" w:hAnsi="Times New Roman" w:cs="Times New Roman"/>
          <w:b/>
          <w:sz w:val="24"/>
          <w:szCs w:val="24"/>
        </w:rPr>
        <w:t xml:space="preserve">: Federalism </w:t>
      </w:r>
    </w:p>
    <w:p w:rsidR="00C14C83" w:rsidRPr="00945CFE" w:rsidRDefault="00387001" w:rsidP="00D62779">
      <w:pPr>
        <w:spacing w:line="480" w:lineRule="auto"/>
        <w:ind w:firstLine="720"/>
        <w:rPr>
          <w:rFonts w:ascii="Times New Roman" w:hAnsi="Times New Roman" w:cs="Times New Roman"/>
          <w:sz w:val="24"/>
          <w:szCs w:val="24"/>
        </w:rPr>
      </w:pPr>
      <w:r w:rsidRPr="00945CFE">
        <w:rPr>
          <w:rFonts w:ascii="Times New Roman" w:hAnsi="Times New Roman" w:cs="Times New Roman"/>
          <w:sz w:val="24"/>
          <w:szCs w:val="24"/>
        </w:rPr>
        <w:t xml:space="preserve">This article is relevant to this chapter in that, as stated in the chapter, the US Constitution secures numerous rights for U.S. citizens. One of the rights is security. </w:t>
      </w:r>
      <w:r w:rsidR="00B561E5" w:rsidRPr="00945CFE">
        <w:rPr>
          <w:rFonts w:ascii="Times New Roman" w:hAnsi="Times New Roman" w:cs="Times New Roman"/>
          <w:sz w:val="24"/>
          <w:szCs w:val="24"/>
        </w:rPr>
        <w:t>Therefore</w:t>
      </w:r>
      <w:r w:rsidRPr="00945CFE">
        <w:rPr>
          <w:rFonts w:ascii="Times New Roman" w:hAnsi="Times New Roman" w:cs="Times New Roman"/>
          <w:sz w:val="24"/>
          <w:szCs w:val="24"/>
        </w:rPr>
        <w:t xml:space="preserve">, </w:t>
      </w:r>
      <w:r w:rsidR="00B561E5" w:rsidRPr="00945CFE">
        <w:rPr>
          <w:rFonts w:ascii="Times New Roman" w:hAnsi="Times New Roman" w:cs="Times New Roman"/>
          <w:sz w:val="24"/>
          <w:szCs w:val="24"/>
        </w:rPr>
        <w:t xml:space="preserve">by banning the operations of Huawei in the US, the US government was acting to protect its citizens against </w:t>
      </w:r>
      <w:proofErr w:type="spellStart"/>
      <w:r w:rsidR="00B561E5" w:rsidRPr="00945CFE">
        <w:rPr>
          <w:rFonts w:ascii="Times New Roman" w:hAnsi="Times New Roman" w:cs="Times New Roman"/>
          <w:sz w:val="24"/>
          <w:szCs w:val="24"/>
        </w:rPr>
        <w:t>cybersecurity</w:t>
      </w:r>
      <w:proofErr w:type="spellEnd"/>
      <w:r w:rsidR="00B561E5" w:rsidRPr="00945CFE">
        <w:rPr>
          <w:rFonts w:ascii="Times New Roman" w:hAnsi="Times New Roman" w:cs="Times New Roman"/>
          <w:sz w:val="24"/>
          <w:szCs w:val="24"/>
        </w:rPr>
        <w:t>. The federal supremacy and supremacy clauses were both upheld by the move. This is because neither the federal states nor the national government resisted the move. Federal supremacy declares that any state or local law that directly conflicts with the federal Constitution, rules, or treaties is void. New York did not conflict with the federal constitution.</w:t>
      </w:r>
    </w:p>
    <w:p w:rsidR="00B561E5" w:rsidRPr="00945CFE" w:rsidRDefault="00387001"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Chapter 8</w:t>
      </w:r>
    </w:p>
    <w:p w:rsidR="00B561E5" w:rsidRPr="00945CFE" w:rsidRDefault="00387001"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Dimensions of the International Environment of Business</w:t>
      </w:r>
    </w:p>
    <w:p w:rsidR="00B561E5" w:rsidRDefault="00387001" w:rsidP="00D62779">
      <w:pPr>
        <w:spacing w:line="480" w:lineRule="auto"/>
        <w:ind w:firstLine="720"/>
        <w:rPr>
          <w:rFonts w:ascii="Times New Roman" w:hAnsi="Times New Roman" w:cs="Times New Roman"/>
          <w:sz w:val="24"/>
          <w:szCs w:val="24"/>
        </w:rPr>
      </w:pPr>
      <w:r w:rsidRPr="00945CFE">
        <w:rPr>
          <w:rFonts w:ascii="Times New Roman" w:hAnsi="Times New Roman" w:cs="Times New Roman"/>
          <w:sz w:val="24"/>
          <w:szCs w:val="24"/>
        </w:rPr>
        <w:t xml:space="preserve">This chapter is relevant to the above article in that </w:t>
      </w:r>
      <w:r w:rsidR="00DE6E5F" w:rsidRPr="00945CFE">
        <w:rPr>
          <w:rFonts w:ascii="Times New Roman" w:hAnsi="Times New Roman" w:cs="Times New Roman"/>
          <w:sz w:val="24"/>
          <w:szCs w:val="24"/>
        </w:rPr>
        <w:t xml:space="preserve">as stated in the chapter "Doing international business has political, economic, cultural, and legal dimensions." In this case, Huawei Company offers smartphones and other products to over 170 countries worldwide, including the United States. The most relevant part of this chapter to the article is the legal dimensions. When international business companies have to conform </w:t>
      </w:r>
      <w:r w:rsidR="00827890" w:rsidRPr="00945CFE">
        <w:rPr>
          <w:rFonts w:ascii="Times New Roman" w:hAnsi="Times New Roman" w:cs="Times New Roman"/>
          <w:sz w:val="24"/>
          <w:szCs w:val="24"/>
        </w:rPr>
        <w:t xml:space="preserve">to the national legal system of their own country, and that of the host country, and also by international law. In this case, Huawei did not conform to the legal system of the host country, and that is the reason why its operations were suspended. United States felt that China posed insecurity through </w:t>
      </w:r>
      <w:r w:rsidR="00D62779">
        <w:rPr>
          <w:rFonts w:ascii="Times New Roman" w:hAnsi="Times New Roman" w:cs="Times New Roman"/>
          <w:sz w:val="24"/>
          <w:szCs w:val="24"/>
        </w:rPr>
        <w:t xml:space="preserve">its company </w:t>
      </w:r>
      <w:r w:rsidR="0087580D" w:rsidRPr="00945CFE">
        <w:rPr>
          <w:rFonts w:ascii="Times New Roman" w:hAnsi="Times New Roman" w:cs="Times New Roman"/>
          <w:sz w:val="24"/>
          <w:szCs w:val="24"/>
        </w:rPr>
        <w:t>and that Huawei had been involved in activities that violated the national security of the US</w:t>
      </w:r>
      <w:r w:rsidR="00945CFE" w:rsidRPr="00945CFE">
        <w:rPr>
          <w:rFonts w:ascii="Times New Roman" w:hAnsi="Times New Roman" w:cs="Times New Roman"/>
          <w:sz w:val="24"/>
          <w:szCs w:val="24"/>
        </w:rPr>
        <w:t>.</w:t>
      </w:r>
      <w:r w:rsidR="0087580D" w:rsidRPr="00945CFE">
        <w:rPr>
          <w:rFonts w:ascii="Times New Roman" w:hAnsi="Times New Roman" w:cs="Times New Roman"/>
          <w:sz w:val="24"/>
          <w:szCs w:val="24"/>
        </w:rPr>
        <w:t xml:space="preserve"> </w:t>
      </w:r>
      <w:r w:rsidR="00DE6E5F" w:rsidRPr="00945CFE">
        <w:rPr>
          <w:rFonts w:ascii="Times New Roman" w:hAnsi="Times New Roman" w:cs="Times New Roman"/>
          <w:sz w:val="24"/>
          <w:szCs w:val="24"/>
        </w:rPr>
        <w:t>The U</w:t>
      </w:r>
      <w:r w:rsidR="00333565" w:rsidRPr="00945CFE">
        <w:rPr>
          <w:rFonts w:ascii="Times New Roman" w:hAnsi="Times New Roman" w:cs="Times New Roman"/>
          <w:sz w:val="24"/>
          <w:szCs w:val="24"/>
        </w:rPr>
        <w:t xml:space="preserve">nited </w:t>
      </w:r>
      <w:r w:rsidR="00DE6E5F" w:rsidRPr="00945CFE">
        <w:rPr>
          <w:rFonts w:ascii="Times New Roman" w:hAnsi="Times New Roman" w:cs="Times New Roman"/>
          <w:sz w:val="24"/>
          <w:szCs w:val="24"/>
        </w:rPr>
        <w:t>S</w:t>
      </w:r>
      <w:r w:rsidR="00333565" w:rsidRPr="00945CFE">
        <w:rPr>
          <w:rFonts w:ascii="Times New Roman" w:hAnsi="Times New Roman" w:cs="Times New Roman"/>
          <w:sz w:val="24"/>
          <w:szCs w:val="24"/>
        </w:rPr>
        <w:t>tates</w:t>
      </w:r>
      <w:r w:rsidR="00DE6E5F" w:rsidRPr="00945CFE">
        <w:rPr>
          <w:rFonts w:ascii="Times New Roman" w:hAnsi="Times New Roman" w:cs="Times New Roman"/>
          <w:sz w:val="24"/>
          <w:szCs w:val="24"/>
        </w:rPr>
        <w:t xml:space="preserve"> and China are guided by private international law which governs the relationships between private parties involved in transactions across borders.</w:t>
      </w:r>
      <w:r w:rsidR="00333565" w:rsidRPr="00945CFE">
        <w:rPr>
          <w:rFonts w:ascii="Times New Roman" w:hAnsi="Times New Roman" w:cs="Times New Roman"/>
          <w:sz w:val="24"/>
          <w:szCs w:val="24"/>
        </w:rPr>
        <w:t xml:space="preserve"> The U</w:t>
      </w:r>
      <w:r w:rsidR="00827890" w:rsidRPr="00945CFE">
        <w:rPr>
          <w:rFonts w:ascii="Times New Roman" w:hAnsi="Times New Roman" w:cs="Times New Roman"/>
          <w:sz w:val="24"/>
          <w:szCs w:val="24"/>
        </w:rPr>
        <w:t xml:space="preserve">nited </w:t>
      </w:r>
      <w:r w:rsidR="00333565" w:rsidRPr="00945CFE">
        <w:rPr>
          <w:rFonts w:ascii="Times New Roman" w:hAnsi="Times New Roman" w:cs="Times New Roman"/>
          <w:sz w:val="24"/>
          <w:szCs w:val="24"/>
        </w:rPr>
        <w:t>S</w:t>
      </w:r>
      <w:r w:rsidR="00827890" w:rsidRPr="00945CFE">
        <w:rPr>
          <w:rFonts w:ascii="Times New Roman" w:hAnsi="Times New Roman" w:cs="Times New Roman"/>
          <w:sz w:val="24"/>
          <w:szCs w:val="24"/>
        </w:rPr>
        <w:t>tates</w:t>
      </w:r>
      <w:r w:rsidR="00333565" w:rsidRPr="00945CFE">
        <w:rPr>
          <w:rFonts w:ascii="Times New Roman" w:hAnsi="Times New Roman" w:cs="Times New Roman"/>
          <w:sz w:val="24"/>
          <w:szCs w:val="24"/>
        </w:rPr>
        <w:t xml:space="preserve"> and China </w:t>
      </w:r>
      <w:r w:rsidR="00333565" w:rsidRPr="00945CFE">
        <w:rPr>
          <w:rFonts w:ascii="Times New Roman" w:hAnsi="Times New Roman" w:cs="Times New Roman"/>
          <w:sz w:val="24"/>
          <w:szCs w:val="24"/>
        </w:rPr>
        <w:lastRenderedPageBreak/>
        <w:t>have different national laws. Whereas the US is guided by common law, china is governed by socialist law.</w:t>
      </w: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Pr="002C2A42" w:rsidRDefault="0005688B" w:rsidP="0005688B">
      <w:pPr>
        <w:spacing w:line="480" w:lineRule="auto"/>
        <w:jc w:val="center"/>
        <w:rPr>
          <w:rFonts w:ascii="Times New Roman" w:hAnsi="Times New Roman" w:cs="Times New Roman"/>
          <w:b/>
          <w:sz w:val="24"/>
          <w:szCs w:val="24"/>
        </w:rPr>
      </w:pPr>
      <w:r w:rsidRPr="002C2A42">
        <w:rPr>
          <w:rFonts w:ascii="Times New Roman" w:hAnsi="Times New Roman" w:cs="Times New Roman"/>
          <w:b/>
          <w:sz w:val="24"/>
          <w:szCs w:val="24"/>
        </w:rPr>
        <w:lastRenderedPageBreak/>
        <w:t>References</w:t>
      </w:r>
    </w:p>
    <w:p w:rsidR="0005688B" w:rsidRDefault="0005688B" w:rsidP="0005688B">
      <w:pPr>
        <w:spacing w:line="480" w:lineRule="auto"/>
        <w:ind w:left="720" w:hanging="720"/>
        <w:rPr>
          <w:rFonts w:ascii="Times New Roman" w:hAnsi="Times New Roman" w:cs="Times New Roman"/>
          <w:sz w:val="24"/>
          <w:szCs w:val="24"/>
        </w:rPr>
      </w:pPr>
      <w:proofErr w:type="spellStart"/>
      <w:r w:rsidRPr="000873AA">
        <w:rPr>
          <w:rFonts w:ascii="Times New Roman" w:hAnsi="Times New Roman" w:cs="Times New Roman"/>
          <w:sz w:val="24"/>
          <w:szCs w:val="24"/>
        </w:rPr>
        <w:t>Babones</w:t>
      </w:r>
      <w:proofErr w:type="spellEnd"/>
      <w:r w:rsidRPr="000873AA">
        <w:rPr>
          <w:rFonts w:ascii="Times New Roman" w:hAnsi="Times New Roman" w:cs="Times New Roman"/>
          <w:sz w:val="24"/>
          <w:szCs w:val="24"/>
        </w:rPr>
        <w:t xml:space="preserve">, S. (2018). What trump’s ZTE tweets tell us about china and the bigger issue of a trade </w:t>
      </w:r>
      <w:proofErr w:type="gramStart"/>
      <w:r w:rsidR="00EC5092">
        <w:rPr>
          <w:rFonts w:ascii="Times New Roman" w:hAnsi="Times New Roman" w:cs="Times New Roman"/>
          <w:sz w:val="24"/>
          <w:szCs w:val="24"/>
        </w:rPr>
        <w:t>war,</w:t>
      </w:r>
      <w:proofErr w:type="gramEnd"/>
    </w:p>
    <w:p w:rsidR="0005688B" w:rsidRDefault="0005688B" w:rsidP="0005688B">
      <w:pPr>
        <w:spacing w:line="480" w:lineRule="auto"/>
        <w:ind w:left="720" w:hanging="720"/>
        <w:rPr>
          <w:rFonts w:ascii="Times New Roman" w:hAnsi="Times New Roman" w:cs="Times New Roman"/>
          <w:sz w:val="24"/>
          <w:szCs w:val="24"/>
        </w:rPr>
      </w:pPr>
      <w:proofErr w:type="spellStart"/>
      <w:r w:rsidRPr="000873AA">
        <w:rPr>
          <w:rFonts w:ascii="Times New Roman" w:hAnsi="Times New Roman" w:cs="Times New Roman"/>
          <w:sz w:val="24"/>
          <w:szCs w:val="24"/>
        </w:rPr>
        <w:t>Kaska</w:t>
      </w:r>
      <w:proofErr w:type="spellEnd"/>
      <w:r w:rsidRPr="000873AA">
        <w:rPr>
          <w:rFonts w:ascii="Times New Roman" w:hAnsi="Times New Roman" w:cs="Times New Roman"/>
          <w:sz w:val="24"/>
          <w:szCs w:val="24"/>
        </w:rPr>
        <w:t xml:space="preserve">, K., </w:t>
      </w:r>
      <w:proofErr w:type="spellStart"/>
      <w:r w:rsidRPr="000873AA">
        <w:rPr>
          <w:rFonts w:ascii="Times New Roman" w:hAnsi="Times New Roman" w:cs="Times New Roman"/>
          <w:sz w:val="24"/>
          <w:szCs w:val="24"/>
        </w:rPr>
        <w:t>Beckvard</w:t>
      </w:r>
      <w:proofErr w:type="spellEnd"/>
      <w:r w:rsidRPr="000873AA">
        <w:rPr>
          <w:rFonts w:ascii="Times New Roman" w:hAnsi="Times New Roman" w:cs="Times New Roman"/>
          <w:sz w:val="24"/>
          <w:szCs w:val="24"/>
        </w:rPr>
        <w:t xml:space="preserve">, H., &amp; </w:t>
      </w:r>
      <w:proofErr w:type="spellStart"/>
      <w:r w:rsidRPr="000873AA">
        <w:rPr>
          <w:rFonts w:ascii="Times New Roman" w:hAnsi="Times New Roman" w:cs="Times New Roman"/>
          <w:sz w:val="24"/>
          <w:szCs w:val="24"/>
        </w:rPr>
        <w:t>Minárik</w:t>
      </w:r>
      <w:proofErr w:type="spellEnd"/>
      <w:r w:rsidRPr="000873AA">
        <w:rPr>
          <w:rFonts w:ascii="Times New Roman" w:hAnsi="Times New Roman" w:cs="Times New Roman"/>
          <w:sz w:val="24"/>
          <w:szCs w:val="24"/>
        </w:rPr>
        <w:t xml:space="preserve">, T. (2019). Huawei, 5G and China as a Security Threat. </w:t>
      </w:r>
      <w:proofErr w:type="spellStart"/>
      <w:r w:rsidRPr="000873AA">
        <w:rPr>
          <w:rFonts w:ascii="Times New Roman" w:hAnsi="Times New Roman" w:cs="Times New Roman"/>
          <w:sz w:val="24"/>
          <w:szCs w:val="24"/>
        </w:rPr>
        <w:t>Talinn</w:t>
      </w:r>
      <w:proofErr w:type="spellEnd"/>
      <w:r w:rsidRPr="000873AA">
        <w:rPr>
          <w:rFonts w:ascii="Times New Roman" w:hAnsi="Times New Roman" w:cs="Times New Roman"/>
          <w:sz w:val="24"/>
          <w:szCs w:val="24"/>
        </w:rPr>
        <w:t xml:space="preserve">: NATO Cooperative Cyber </w:t>
      </w:r>
      <w:proofErr w:type="spellStart"/>
      <w:r w:rsidRPr="000873AA">
        <w:rPr>
          <w:rFonts w:ascii="Times New Roman" w:hAnsi="Times New Roman" w:cs="Times New Roman"/>
          <w:sz w:val="24"/>
          <w:szCs w:val="24"/>
        </w:rPr>
        <w:t>Defence</w:t>
      </w:r>
      <w:proofErr w:type="spellEnd"/>
      <w:r w:rsidRPr="000873AA">
        <w:rPr>
          <w:rFonts w:ascii="Times New Roman" w:hAnsi="Times New Roman" w:cs="Times New Roman"/>
          <w:sz w:val="24"/>
          <w:szCs w:val="24"/>
        </w:rPr>
        <w:t xml:space="preserve"> Centre of Excellence (CCDCOE).</w:t>
      </w:r>
    </w:p>
    <w:p w:rsidR="0005688B" w:rsidRPr="00945CFE" w:rsidRDefault="0005688B" w:rsidP="0005688B">
      <w:pPr>
        <w:spacing w:line="480" w:lineRule="auto"/>
        <w:ind w:left="720" w:hanging="720"/>
        <w:rPr>
          <w:rFonts w:ascii="Times New Roman" w:hAnsi="Times New Roman" w:cs="Times New Roman"/>
          <w:sz w:val="24"/>
          <w:szCs w:val="24"/>
        </w:rPr>
      </w:pPr>
      <w:r w:rsidRPr="000873AA">
        <w:rPr>
          <w:rFonts w:ascii="Times New Roman" w:hAnsi="Times New Roman" w:cs="Times New Roman"/>
          <w:sz w:val="24"/>
          <w:szCs w:val="24"/>
        </w:rPr>
        <w:t>Zhang, X. (2019). Is Huawei a Leverage of the US-China Trade War? A Critical Reflection on the Huawei Case. China and WTO Review, 5(1), 207-214.</w:t>
      </w:r>
    </w:p>
    <w:p w:rsidR="0005688B" w:rsidRPr="00945CFE" w:rsidRDefault="0005688B" w:rsidP="00D62779">
      <w:pPr>
        <w:spacing w:line="480" w:lineRule="auto"/>
        <w:ind w:firstLine="720"/>
        <w:rPr>
          <w:rFonts w:ascii="Times New Roman" w:hAnsi="Times New Roman" w:cs="Times New Roman"/>
          <w:sz w:val="24"/>
          <w:szCs w:val="24"/>
        </w:rPr>
      </w:pPr>
    </w:p>
    <w:sectPr w:rsidR="0005688B" w:rsidRPr="00945CFE" w:rsidSect="00B937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03F" w:rsidRDefault="00A2103F">
      <w:pPr>
        <w:spacing w:after="0" w:line="240" w:lineRule="auto"/>
      </w:pPr>
      <w:r>
        <w:separator/>
      </w:r>
    </w:p>
  </w:endnote>
  <w:endnote w:type="continuationSeparator" w:id="0">
    <w:p w:rsidR="00A2103F" w:rsidRDefault="00A21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03F" w:rsidRDefault="00A2103F">
      <w:pPr>
        <w:spacing w:after="0" w:line="240" w:lineRule="auto"/>
      </w:pPr>
      <w:r>
        <w:separator/>
      </w:r>
    </w:p>
  </w:footnote>
  <w:footnote w:type="continuationSeparator" w:id="0">
    <w:p w:rsidR="00A2103F" w:rsidRDefault="00A210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9234989"/>
      <w:docPartObj>
        <w:docPartGallery w:val="Page Numbers (Top of Page)"/>
        <w:docPartUnique/>
      </w:docPartObj>
    </w:sdtPr>
    <w:sdtEndPr>
      <w:rPr>
        <w:rFonts w:ascii="Times New Roman" w:hAnsi="Times New Roman" w:cs="Times New Roman"/>
        <w:noProof/>
        <w:sz w:val="24"/>
        <w:szCs w:val="24"/>
      </w:rPr>
    </w:sdtEndPr>
    <w:sdtContent>
      <w:p w:rsidR="00D62779" w:rsidRPr="00D62779" w:rsidRDefault="00387001">
        <w:pPr>
          <w:pStyle w:val="Header"/>
          <w:jc w:val="right"/>
          <w:rPr>
            <w:rFonts w:ascii="Times New Roman" w:hAnsi="Times New Roman" w:cs="Times New Roman"/>
            <w:sz w:val="24"/>
            <w:szCs w:val="24"/>
          </w:rPr>
        </w:pPr>
        <w:r w:rsidRPr="00D62779">
          <w:rPr>
            <w:rFonts w:ascii="Times New Roman" w:hAnsi="Times New Roman" w:cs="Times New Roman"/>
            <w:sz w:val="24"/>
            <w:szCs w:val="24"/>
          </w:rPr>
          <w:fldChar w:fldCharType="begin"/>
        </w:r>
        <w:r w:rsidRPr="00D62779">
          <w:rPr>
            <w:rFonts w:ascii="Times New Roman" w:hAnsi="Times New Roman" w:cs="Times New Roman"/>
            <w:sz w:val="24"/>
            <w:szCs w:val="24"/>
          </w:rPr>
          <w:instrText xml:space="preserve"> PAGE   \* MERGEFORMAT </w:instrText>
        </w:r>
        <w:r w:rsidRPr="00D62779">
          <w:rPr>
            <w:rFonts w:ascii="Times New Roman" w:hAnsi="Times New Roman" w:cs="Times New Roman"/>
            <w:sz w:val="24"/>
            <w:szCs w:val="24"/>
          </w:rPr>
          <w:fldChar w:fldCharType="separate"/>
        </w:r>
        <w:r w:rsidR="00B9379A">
          <w:rPr>
            <w:rFonts w:ascii="Times New Roman" w:hAnsi="Times New Roman" w:cs="Times New Roman"/>
            <w:noProof/>
            <w:sz w:val="24"/>
            <w:szCs w:val="24"/>
          </w:rPr>
          <w:t>5</w:t>
        </w:r>
        <w:r w:rsidRPr="00D62779">
          <w:rPr>
            <w:rFonts w:ascii="Times New Roman" w:hAnsi="Times New Roman" w:cs="Times New Roman"/>
            <w:noProof/>
            <w:sz w:val="24"/>
            <w:szCs w:val="24"/>
          </w:rPr>
          <w:fldChar w:fldCharType="end"/>
        </w:r>
      </w:p>
    </w:sdtContent>
  </w:sdt>
  <w:p w:rsidR="00D62779" w:rsidRDefault="00B9379A">
    <w:pPr>
      <w:pStyle w:val="Header"/>
    </w:pPr>
    <w:r>
      <w:t>HUAWEI TECHNOLOGIES.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79A" w:rsidRPr="00B9379A" w:rsidRDefault="00B9379A" w:rsidP="00B9379A">
    <w:pPr>
      <w:pStyle w:val="Header"/>
    </w:pPr>
    <w:r>
      <w:t xml:space="preserve">Running head: </w:t>
    </w:r>
    <w:r w:rsidRPr="00B9379A">
      <w:t>HUAWEI TECHNOLOGIES.</w:t>
    </w:r>
  </w:p>
  <w:p w:rsidR="00B9379A" w:rsidRDefault="00B937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D5"/>
    <w:rsid w:val="0005254F"/>
    <w:rsid w:val="0005688B"/>
    <w:rsid w:val="00151A4A"/>
    <w:rsid w:val="00333565"/>
    <w:rsid w:val="00387001"/>
    <w:rsid w:val="007A6CD5"/>
    <w:rsid w:val="00827890"/>
    <w:rsid w:val="0087580D"/>
    <w:rsid w:val="00945CFE"/>
    <w:rsid w:val="00A03287"/>
    <w:rsid w:val="00A2103F"/>
    <w:rsid w:val="00B561E5"/>
    <w:rsid w:val="00B9379A"/>
    <w:rsid w:val="00C14C83"/>
    <w:rsid w:val="00C404D3"/>
    <w:rsid w:val="00D62779"/>
    <w:rsid w:val="00DE6E5F"/>
    <w:rsid w:val="00EC5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742D40-6D37-4D6E-A1DC-CC07A79DF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6CD5"/>
    <w:rPr>
      <w:color w:val="0000FF"/>
      <w:u w:val="single"/>
    </w:rPr>
  </w:style>
  <w:style w:type="paragraph" w:styleId="Header">
    <w:name w:val="header"/>
    <w:basedOn w:val="Normal"/>
    <w:link w:val="HeaderChar"/>
    <w:uiPriority w:val="99"/>
    <w:unhideWhenUsed/>
    <w:rsid w:val="00D62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79"/>
  </w:style>
  <w:style w:type="paragraph" w:styleId="Footer">
    <w:name w:val="footer"/>
    <w:basedOn w:val="Normal"/>
    <w:link w:val="FooterChar"/>
    <w:uiPriority w:val="99"/>
    <w:unhideWhenUsed/>
    <w:rsid w:val="00D62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uters.com/article/us-usa-huawei-tech-commerce/chinas-huawei-restricted-from-using-u-s-suppliers-idUSKCN1SM2M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raitstimes.com/world/united-states/trump-bars-us-companies-from-using-foreign-telecoms-posing-security-ris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2019-07-22T04:26:00Z</dcterms:created>
  <dcterms:modified xsi:type="dcterms:W3CDTF">2019-07-22T04:26:00Z</dcterms:modified>
</cp:coreProperties>
</file>